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B533" w14:textId="12634C48" w:rsidR="00F44A38" w:rsidRPr="00453FF5" w:rsidRDefault="00453FF5" w:rsidP="00F44A38">
      <w:pPr>
        <w:pStyle w:val="StyleContactInfo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[</w:t>
      </w:r>
      <w:r w:rsidRPr="00453FF5">
        <w:rPr>
          <w:sz w:val="44"/>
          <w:szCs w:val="44"/>
        </w:rPr>
        <w:t>Candidate Name</w:t>
      </w:r>
      <w:r>
        <w:rPr>
          <w:sz w:val="44"/>
          <w:szCs w:val="44"/>
        </w:rPr>
        <w:t>]</w:t>
      </w:r>
    </w:p>
    <w:p w14:paraId="532E261D" w14:textId="68DA18F7" w:rsidR="00F44A38" w:rsidRPr="00453FF5" w:rsidRDefault="00453FF5" w:rsidP="00F44A38">
      <w:pPr>
        <w:pStyle w:val="StyleContactInfo"/>
        <w:rPr>
          <w:sz w:val="20"/>
        </w:rPr>
      </w:pPr>
      <w:r>
        <w:rPr>
          <w:sz w:val="20"/>
        </w:rPr>
        <w:t>[</w:t>
      </w:r>
      <w:r w:rsidRPr="00453FF5">
        <w:rPr>
          <w:sz w:val="20"/>
        </w:rPr>
        <w:t>Candidate Address</w:t>
      </w:r>
      <w:r>
        <w:rPr>
          <w:sz w:val="20"/>
        </w:rPr>
        <w:t>]</w:t>
      </w:r>
    </w:p>
    <w:p w14:paraId="2C791668" w14:textId="6236BC13" w:rsidR="00F44A38" w:rsidRPr="00453FF5" w:rsidRDefault="00453FF5" w:rsidP="00F44A38">
      <w:pPr>
        <w:pStyle w:val="StyleContactInfo"/>
        <w:rPr>
          <w:sz w:val="20"/>
        </w:rPr>
      </w:pPr>
      <w:r w:rsidRPr="00453FF5">
        <w:rPr>
          <w:sz w:val="20"/>
        </w:rPr>
        <w:t xml:space="preserve"> </w:t>
      </w:r>
      <w:r>
        <w:rPr>
          <w:sz w:val="20"/>
        </w:rPr>
        <w:t>[</w:t>
      </w:r>
      <w:r w:rsidRPr="00453FF5">
        <w:rPr>
          <w:sz w:val="20"/>
        </w:rPr>
        <w:t>Phone Number</w:t>
      </w:r>
      <w:r>
        <w:rPr>
          <w:sz w:val="20"/>
        </w:rPr>
        <w:t>]</w:t>
      </w:r>
      <w:r w:rsidR="00F44A38" w:rsidRPr="00453FF5">
        <w:rPr>
          <w:sz w:val="20"/>
        </w:rPr>
        <w:t xml:space="preserve"> </w:t>
      </w:r>
      <w:r w:rsidR="00F44A38" w:rsidRPr="00453FF5">
        <w:rPr>
          <w:sz w:val="20"/>
        </w:rPr>
        <w:sym w:font="Symbol" w:char="F0B7"/>
      </w:r>
      <w:r w:rsidRPr="00453FF5">
        <w:rPr>
          <w:sz w:val="20"/>
        </w:rPr>
        <w:t xml:space="preserve"> </w:t>
      </w:r>
      <w:r>
        <w:rPr>
          <w:sz w:val="20"/>
        </w:rPr>
        <w:t>[</w:t>
      </w:r>
      <w:r w:rsidRPr="00453FF5">
        <w:rPr>
          <w:sz w:val="20"/>
        </w:rPr>
        <w:t>Email Address</w:t>
      </w:r>
      <w:r>
        <w:rPr>
          <w:sz w:val="20"/>
        </w:rPr>
        <w:t>]</w:t>
      </w:r>
    </w:p>
    <w:p w14:paraId="3C5D4E87" w14:textId="77777777" w:rsidR="003E2551" w:rsidRDefault="00F44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5916" wp14:editId="76FB938E">
                <wp:simplePos x="0" y="0"/>
                <wp:positionH relativeFrom="column">
                  <wp:posOffset>-240030</wp:posOffset>
                </wp:positionH>
                <wp:positionV relativeFrom="paragraph">
                  <wp:posOffset>118745</wp:posOffset>
                </wp:positionV>
                <wp:extent cx="6512560" cy="9543415"/>
                <wp:effectExtent l="0" t="0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2560" cy="954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A460" w14:textId="64131A49" w:rsidR="00F44A38" w:rsidRPr="00E91798" w:rsidRDefault="00F44A38" w:rsidP="00F44A38">
                            <w:pPr>
                              <w:spacing w:before="20" w:after="0"/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5FA6BF08" w14:textId="77777777" w:rsidR="00F44A38" w:rsidRPr="00E91798" w:rsidRDefault="00F44A38" w:rsidP="00F44A38">
                            <w:pPr>
                              <w:spacing w:before="20" w:after="0"/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1AFB6CAD" w14:textId="77777777" w:rsidR="00F44A38" w:rsidRPr="00E91798" w:rsidRDefault="00F44A38" w:rsidP="00F44A38">
                            <w:pPr>
                              <w:spacing w:before="20" w:after="0"/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 Pharmacy Management</w:t>
                            </w:r>
                            <w:r w:rsidRPr="00C15438"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:</w:t>
                            </w:r>
                            <w:r w:rsidRPr="00E91798"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84E95D" w14:textId="77777777" w:rsidR="00F44A38" w:rsidRPr="00E91798" w:rsidRDefault="00F44A38" w:rsidP="00F44A38">
                            <w:pPr>
                              <w:spacing w:before="20" w:after="0"/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91798"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95753" w14:textId="24539143" w:rsidR="00F44A38" w:rsidRDefault="00F44A38" w:rsidP="00F4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It is with great enthusiasm that I am submitting my information for the consideration of the available position as a Staff Pharmacist. 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When I saw the position listed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instantly knew that I wanted to take advantage of this opportunity given my past experience</w:t>
                            </w:r>
                            <w:r w:rsidR="00CE0414">
                              <w:rPr>
                                <w:sz w:val="20"/>
                                <w:szCs w:val="20"/>
                              </w:rPr>
                              <w:t xml:space="preserve"> that I’ve gained from my Pharmacy curriculum and through past employment with direct patient care.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414">
                              <w:rPr>
                                <w:sz w:val="20"/>
                                <w:szCs w:val="20"/>
                              </w:rPr>
                              <w:t xml:space="preserve">There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was afforded the opportunity to advance my skills as a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competent, diligent, and reliable pharmacist. I have a strong record of consistently providing personalized customer service, minimizing administrative errors, and 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intaining an efficient pharmacy. </w:t>
                            </w:r>
                            <w:r w:rsidR="00CE0414">
                              <w:rPr>
                                <w:sz w:val="20"/>
                                <w:szCs w:val="20"/>
                              </w:rPr>
                              <w:t xml:space="preserve">My scope of practice is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Long Term Care, Internal acu</w:t>
                            </w:r>
                            <w:r w:rsidR="00CE0414">
                              <w:rPr>
                                <w:sz w:val="20"/>
                                <w:szCs w:val="20"/>
                              </w:rPr>
                              <w:t xml:space="preserve">te medicine, Drug informatics,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Administrative pharmacy, which oriented me toward </w:t>
                            </w:r>
                            <w:r w:rsidR="00CE0414">
                              <w:rPr>
                                <w:sz w:val="20"/>
                                <w:szCs w:val="20"/>
                              </w:rPr>
                              <w:t>community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care and exposed me to different health care settings were my critical decision making was considered for patient specific therapy. I most enjoyed evaluating specific drug regimens for various medical conditions, such as cardiac arrest, infectious disease, and hospice.</w:t>
                            </w:r>
                          </w:p>
                          <w:p w14:paraId="5397CA04" w14:textId="77777777" w:rsidR="00F44A38" w:rsidRPr="00E91798" w:rsidRDefault="00F44A38" w:rsidP="00F4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As a recent graduate, the clinical knowledge I gained has been inspirational.  I am seeking a clinical role where I can showcase my therapeutic knowledge and continue to work alongside different healthcare professionals to reach a comprehensive and effective health care goal. I am confident that the preparation I have received will allow for a seamless integration into this position. 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444555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wealth of 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experience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pharmacy intern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,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affirm that I am a strong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candidate for this position.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>I loo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 forward to speaking with you soon to further discuss my qualifications and valuable assets as they demonstrate my fit as a Staff Pharmacist.</w:t>
                            </w:r>
                            <w:r w:rsidRPr="00E917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2DE482" w14:textId="77777777" w:rsidR="00F44A38" w:rsidRPr="00E91798" w:rsidRDefault="00F44A38" w:rsidP="00F44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58A3F5AA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45B91" w14:textId="713646FE" w:rsidR="00F44A38" w:rsidRDefault="00453FF5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453F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Student Name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  <w:r w:rsidR="00F44A3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44A38">
                              <w:rPr>
                                <w:sz w:val="20"/>
                                <w:szCs w:val="20"/>
                              </w:rPr>
                              <w:t>PharmD</w:t>
                            </w:r>
                            <w:proofErr w:type="spellEnd"/>
                          </w:p>
                          <w:p w14:paraId="1909A2B1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B3320D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3D6B7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A11AF3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93A87B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B3461C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56854" w14:textId="77777777" w:rsidR="00F44A38" w:rsidRDefault="00F44A38" w:rsidP="00F44A38">
                            <w:pPr>
                              <w:spacing w:before="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03549" w14:textId="77777777" w:rsidR="00F44A38" w:rsidRPr="00E91798" w:rsidRDefault="00F44A38" w:rsidP="00F44A38">
                            <w:pPr>
                              <w:spacing w:before="20" w:after="0"/>
                              <w:rPr>
                                <w:rFonts w:ascii="Calibri" w:hAnsi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591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9pt;margin-top:9.35pt;width:512.8pt;height:7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" filled="f" stroked="f">
                <v:path arrowok="t"/>
                <v:textbox>
                  <w:txbxContent>
                    <w:p w14:paraId="2C58A460" w14:textId="64131A49" w:rsidR="00F44A38" w:rsidRPr="00E91798" w:rsidRDefault="00F44A38" w:rsidP="00F44A38">
                      <w:pPr>
                        <w:spacing w:before="20" w:after="0"/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5FA6BF08" w14:textId="77777777" w:rsidR="00F44A38" w:rsidRPr="00E91798" w:rsidRDefault="00F44A38" w:rsidP="00F44A38">
                      <w:pPr>
                        <w:spacing w:before="20" w:after="0"/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1AFB6CAD" w14:textId="77777777" w:rsidR="00F44A38" w:rsidRPr="00E91798" w:rsidRDefault="00F44A38" w:rsidP="00F44A38">
                      <w:pPr>
                        <w:spacing w:before="20" w:after="0"/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  <w:t>To Pharmacy Management</w:t>
                      </w:r>
                      <w:r w:rsidRPr="00C15438"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  <w:t>:</w:t>
                      </w:r>
                      <w:r w:rsidRPr="00E91798"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84E95D" w14:textId="77777777" w:rsidR="00F44A38" w:rsidRPr="00E91798" w:rsidRDefault="00F44A38" w:rsidP="00F44A38">
                      <w:pPr>
                        <w:spacing w:before="20" w:after="0"/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91798"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95753" w14:textId="24539143" w:rsidR="00F44A38" w:rsidRDefault="00F44A38" w:rsidP="00F44A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It is with great enthusiasm that I am submitting my information for the consideration of the available position as a Staff Pharmacist. 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When I saw the position listed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 instantly knew that I wanted to take advantage of this opportunity given my past experience</w:t>
                      </w:r>
                      <w:r w:rsidR="00CE0414">
                        <w:rPr>
                          <w:sz w:val="20"/>
                          <w:szCs w:val="20"/>
                        </w:rPr>
                        <w:t xml:space="preserve"> that I’ve gained from my Pharmacy curriculum and through past employment with direct patient care.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0414">
                        <w:rPr>
                          <w:sz w:val="20"/>
                          <w:szCs w:val="20"/>
                        </w:rPr>
                        <w:t xml:space="preserve">There </w:t>
                      </w:r>
                      <w:r>
                        <w:rPr>
                          <w:sz w:val="20"/>
                          <w:szCs w:val="20"/>
                        </w:rPr>
                        <w:t>I was afforded the opportunity to advance my skills as a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competent, diligent, and reliable pharmacist. I have a strong record of consistently providing personalized customer service, minimizing administrative errors, and ma</w:t>
                      </w:r>
                      <w:r>
                        <w:rPr>
                          <w:sz w:val="20"/>
                          <w:szCs w:val="20"/>
                        </w:rPr>
                        <w:t xml:space="preserve">intaining an efficient pharmacy. </w:t>
                      </w:r>
                      <w:r w:rsidR="00CE0414">
                        <w:rPr>
                          <w:sz w:val="20"/>
                          <w:szCs w:val="20"/>
                        </w:rPr>
                        <w:t xml:space="preserve">My scope of practice is in </w:t>
                      </w:r>
                      <w:r>
                        <w:rPr>
                          <w:sz w:val="20"/>
                          <w:szCs w:val="20"/>
                        </w:rPr>
                        <w:t>Long Term Care, Internal acu</w:t>
                      </w:r>
                      <w:r w:rsidR="00CE0414">
                        <w:rPr>
                          <w:sz w:val="20"/>
                          <w:szCs w:val="20"/>
                        </w:rPr>
                        <w:t xml:space="preserve">te medicine, Drug informatics, </w:t>
                      </w:r>
                      <w:r>
                        <w:rPr>
                          <w:sz w:val="20"/>
                          <w:szCs w:val="20"/>
                        </w:rPr>
                        <w:t xml:space="preserve">and Administrative pharmacy, which oriented me toward </w:t>
                      </w:r>
                      <w:r w:rsidR="00CE0414">
                        <w:rPr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sz w:val="20"/>
                          <w:szCs w:val="20"/>
                        </w:rPr>
                        <w:t xml:space="preserve"> care and exposed me to different health care settings were my critical decision making was considered for patient specific therapy. I most enjoyed evaluating specific drug regimens for various medical conditions, such as cardiac arrest, infectious disease, and hospice.</w:t>
                      </w:r>
                    </w:p>
                    <w:p w14:paraId="5397CA04" w14:textId="77777777" w:rsidR="00F44A38" w:rsidRPr="00E91798" w:rsidRDefault="00F44A38" w:rsidP="00F44A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As a recent graduate, the clinical knowledge I gained has been inspirational.  I am seeking a clinical role where I can showcase my therapeutic knowledge and continue to work alongside different healthcare professionals to reach a comprehensive and effective health care goal. I am confident that the preparation I have received will allow for a seamless integration into this position. </w:t>
                      </w:r>
                      <w:r w:rsidRPr="00E91798">
                        <w:rPr>
                          <w:sz w:val="20"/>
                          <w:szCs w:val="20"/>
                        </w:rPr>
                        <w:t>With</w:t>
                      </w:r>
                      <w:r w:rsidR="00444555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wealth of 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experience as </w:t>
                      </w:r>
                      <w:r>
                        <w:rPr>
                          <w:sz w:val="20"/>
                          <w:szCs w:val="20"/>
                        </w:rPr>
                        <w:t>a pharmacy intern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, I </w:t>
                      </w:r>
                      <w:r>
                        <w:rPr>
                          <w:sz w:val="20"/>
                          <w:szCs w:val="20"/>
                        </w:rPr>
                        <w:t>affirm that I am a strong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candidate for this position.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1798">
                        <w:rPr>
                          <w:sz w:val="20"/>
                          <w:szCs w:val="20"/>
                        </w:rPr>
                        <w:t>I loo</w:t>
                      </w:r>
                      <w:r>
                        <w:rPr>
                          <w:sz w:val="20"/>
                          <w:szCs w:val="20"/>
                        </w:rPr>
                        <w:t>k forward to speaking with you soon to further discuss my qualifications and valuable assets as they demonstrate my fit as a Staff Pharmacist.</w:t>
                      </w:r>
                      <w:r w:rsidRPr="00E9179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2DE482" w14:textId="77777777" w:rsidR="00F44A38" w:rsidRPr="00E91798" w:rsidRDefault="00F44A38" w:rsidP="00F44A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Sincerely,</w:t>
                      </w:r>
                    </w:p>
                    <w:p w14:paraId="58A3F5AA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25145B91" w14:textId="713646FE" w:rsidR="00F44A38" w:rsidRDefault="00453FF5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[</w:t>
                      </w:r>
                      <w:r w:rsidRPr="00453FF5">
                        <w:rPr>
                          <w:color w:val="000000" w:themeColor="text1"/>
                          <w:sz w:val="20"/>
                          <w:szCs w:val="20"/>
                        </w:rPr>
                        <w:t>Student Name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  <w:r w:rsidR="00F44A3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44A38">
                        <w:rPr>
                          <w:sz w:val="20"/>
                          <w:szCs w:val="20"/>
                        </w:rPr>
                        <w:t>PharmD</w:t>
                      </w:r>
                      <w:proofErr w:type="spellEnd"/>
                    </w:p>
                    <w:p w14:paraId="1909A2B1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21B3320D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7293D6B7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2CA11AF3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3B93A87B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2AB3461C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3A956854" w14:textId="77777777" w:rsidR="00F44A38" w:rsidRDefault="00F44A38" w:rsidP="00F44A38">
                      <w:pPr>
                        <w:spacing w:before="20" w:after="0"/>
                        <w:rPr>
                          <w:sz w:val="20"/>
                          <w:szCs w:val="20"/>
                        </w:rPr>
                      </w:pPr>
                    </w:p>
                    <w:p w14:paraId="10D03549" w14:textId="77777777" w:rsidR="00F44A38" w:rsidRPr="00E91798" w:rsidRDefault="00F44A38" w:rsidP="00F44A38">
                      <w:pPr>
                        <w:spacing w:before="20" w:after="0"/>
                        <w:rPr>
                          <w:rFonts w:ascii="Calibri" w:hAnsi="Calibri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A541A" w14:textId="77777777" w:rsidR="00F44A38" w:rsidRDefault="00F44A38"/>
    <w:sectPr w:rsidR="00F4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8"/>
    <w:rsid w:val="00122AA4"/>
    <w:rsid w:val="00144E8A"/>
    <w:rsid w:val="00270203"/>
    <w:rsid w:val="00444555"/>
    <w:rsid w:val="00453FF5"/>
    <w:rsid w:val="008079C8"/>
    <w:rsid w:val="00965CC8"/>
    <w:rsid w:val="00CE0414"/>
    <w:rsid w:val="00D703DB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6FF0"/>
  <w15:docId w15:val="{51BA340F-E46A-403C-9264-54AADC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F44A38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FXFM0001 LSID</dc:creator>
  <cp:lastModifiedBy>Wann, Nicole</cp:lastModifiedBy>
  <cp:revision>3</cp:revision>
  <dcterms:created xsi:type="dcterms:W3CDTF">2020-04-30T13:07:00Z</dcterms:created>
  <dcterms:modified xsi:type="dcterms:W3CDTF">2020-04-30T13:09:00Z</dcterms:modified>
</cp:coreProperties>
</file>